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0" w:rsidRPr="00040B30" w:rsidRDefault="00040B30" w:rsidP="00040B30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40B30">
        <w:rPr>
          <w:rFonts w:ascii="Times New Roman" w:hAnsi="Times New Roman"/>
          <w:b/>
          <w:sz w:val="28"/>
          <w:szCs w:val="24"/>
        </w:rPr>
        <w:t xml:space="preserve">План проведения предметной недели </w:t>
      </w:r>
    </w:p>
    <w:p w:rsidR="00040B30" w:rsidRPr="00040B30" w:rsidRDefault="00040B30" w:rsidP="00040B3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0B30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040B30" w:rsidRPr="00040B30" w:rsidRDefault="00040B30" w:rsidP="00040B30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  <w:lang w:eastAsia="ru-RU"/>
        </w:rPr>
      </w:pPr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Создание интеллектуальной среды, позволяющей определить уровень владения учениками следующими компетентностями:</w:t>
      </w:r>
    </w:p>
    <w:p w:rsidR="00040B30" w:rsidRPr="00040B30" w:rsidRDefault="00040B30" w:rsidP="00040B30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  <w:lang w:eastAsia="ru-RU"/>
        </w:rPr>
      </w:pPr>
      <w:proofErr w:type="gramStart"/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информационной</w:t>
      </w:r>
      <w:proofErr w:type="gramEnd"/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: умение работать со справочниками в поисках необходимых знаний;</w:t>
      </w:r>
    </w:p>
    <w:p w:rsidR="00040B30" w:rsidRPr="00040B30" w:rsidRDefault="00040B30" w:rsidP="00040B30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  <w:lang w:eastAsia="ru-RU"/>
        </w:rPr>
      </w:pPr>
      <w:proofErr w:type="gramStart"/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познавательной</w:t>
      </w:r>
      <w:proofErr w:type="gramEnd"/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: творческое решение практических задач;</w:t>
      </w:r>
    </w:p>
    <w:p w:rsidR="00040B30" w:rsidRPr="00040B30" w:rsidRDefault="00040B30" w:rsidP="00040B30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  <w:lang w:eastAsia="ru-RU"/>
        </w:rPr>
      </w:pPr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коммуникативной: владение монологической и диалоговой речью, умение вступать в речевое общение, участвовать в диалоге;</w:t>
      </w:r>
    </w:p>
    <w:p w:rsidR="00040B30" w:rsidRPr="00040B30" w:rsidRDefault="00040B30" w:rsidP="00040B30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  <w:lang w:eastAsia="ru-RU"/>
        </w:rPr>
      </w:pPr>
      <w:r w:rsidRPr="00040B30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>рефлексивной: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4729"/>
        <w:gridCol w:w="1978"/>
        <w:gridCol w:w="2442"/>
      </w:tblGrid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B30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Открытие декады (актовый зал, линейка).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методист ОУ</w:t>
            </w:r>
          </w:p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Всероссийская открытая олимпиада «Олимпус» по иностранным языкам.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Конкурс «Загадочные буквы» (</w:t>
            </w:r>
            <w:r w:rsidRPr="00040B30">
              <w:rPr>
                <w:rStyle w:val="a5"/>
                <w:rFonts w:ascii="Times New Roman" w:eastAsia="Calibri" w:hAnsi="Times New Roman"/>
              </w:rPr>
              <w:t>Творческое индивидуальное задание, сочинить загадки, оформить к ним иллюстрации.)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 xml:space="preserve">2 классы 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Конкурс поздравительных открыток к новому году (формат А3 и А</w:t>
            </w:r>
            <w:proofErr w:type="gramStart"/>
            <w:r w:rsidRPr="00040B3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040B30">
              <w:rPr>
                <w:rFonts w:ascii="Times New Roman" w:hAnsi="Times New Roman"/>
                <w:sz w:val="24"/>
                <w:szCs w:val="24"/>
              </w:rPr>
              <w:t>, творческое оформление и стихи собственного сочинения приветствуются).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4-11 классы (по 1 работе от класса)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 xml:space="preserve">Конкурс кроссвордов «А Вы знаете что…» (интересные </w:t>
            </w:r>
            <w:proofErr w:type="gramStart"/>
            <w:r w:rsidRPr="00040B30">
              <w:rPr>
                <w:rFonts w:ascii="Times New Roman" w:hAnsi="Times New Roman"/>
                <w:sz w:val="24"/>
                <w:szCs w:val="24"/>
              </w:rPr>
              <w:t>факты о языкознании</w:t>
            </w:r>
            <w:proofErr w:type="gramEnd"/>
            <w:r w:rsidRPr="00040B30">
              <w:rPr>
                <w:rFonts w:ascii="Times New Roman" w:hAnsi="Times New Roman"/>
                <w:sz w:val="24"/>
                <w:szCs w:val="24"/>
              </w:rPr>
              <w:t>, формат А3, творческое оформление).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1-3 классы</w:t>
            </w:r>
          </w:p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(по 1 работе от класса)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Школьная олимпиада младших школьников по иностранным языкам.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1-4 классы (по 2 человека от группы)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040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0B3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40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0B30">
              <w:rPr>
                <w:rFonts w:ascii="Times New Roman" w:hAnsi="Times New Roman"/>
                <w:sz w:val="24"/>
                <w:szCs w:val="24"/>
              </w:rPr>
              <w:t>страноведению</w:t>
            </w:r>
            <w:r w:rsidRPr="00040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«English Speaking countries!» 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9-11 классы (индивидуальное участие)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B30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040B30">
              <w:rPr>
                <w:rFonts w:ascii="Times New Roman" w:hAnsi="Times New Roman"/>
                <w:sz w:val="24"/>
                <w:szCs w:val="24"/>
              </w:rPr>
              <w:t>Словестные</w:t>
            </w:r>
            <w:proofErr w:type="spellEnd"/>
            <w:r w:rsidRPr="00040B30">
              <w:rPr>
                <w:rFonts w:ascii="Times New Roman" w:hAnsi="Times New Roman"/>
                <w:sz w:val="24"/>
                <w:szCs w:val="24"/>
              </w:rPr>
              <w:t xml:space="preserve"> раскопки» </w:t>
            </w:r>
            <w:r w:rsidRPr="00040B30">
              <w:rPr>
                <w:rStyle w:val="a6"/>
                <w:rFonts w:ascii="Times New Roman" w:hAnsi="Times New Roman"/>
                <w:i w:val="0"/>
                <w:color w:val="auto"/>
                <w:sz w:val="24"/>
                <w:szCs w:val="24"/>
              </w:rPr>
              <w:t>(Исследовательская работа,  составить словарную карточку, дать толкование слова, узнать, откуда произошло, что обозначало раньше.</w:t>
            </w:r>
            <w:proofErr w:type="gramEnd"/>
            <w:r w:rsidRPr="00040B30">
              <w:rPr>
                <w:rStyle w:val="a6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40B30">
              <w:rPr>
                <w:rStyle w:val="a6"/>
                <w:rFonts w:ascii="Times New Roman" w:hAnsi="Times New Roman"/>
                <w:i w:val="0"/>
                <w:color w:val="auto"/>
                <w:sz w:val="24"/>
                <w:szCs w:val="24"/>
              </w:rPr>
              <w:t>Принимается по 5 лучших работ от класса.)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 xml:space="preserve">6-7 классы 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Внеклассное мероприятие «Как прекрасен этот мир!» (конкурс песен и чтения стихов с переводом, индивидуальное и парное участие).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Открытые уроки учителей.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Городской творческий конкурс «</w:t>
            </w:r>
            <w:proofErr w:type="spellStart"/>
            <w:r w:rsidRPr="00040B30">
              <w:rPr>
                <w:rFonts w:ascii="Times New Roman" w:hAnsi="Times New Roman"/>
                <w:sz w:val="24"/>
                <w:szCs w:val="24"/>
              </w:rPr>
              <w:t>Лингвофейверк</w:t>
            </w:r>
            <w:proofErr w:type="spellEnd"/>
            <w:r w:rsidRPr="00040B3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 xml:space="preserve">Игровой конкурс </w:t>
            </w:r>
            <w:r w:rsidRPr="00040B30">
              <w:rPr>
                <w:rFonts w:ascii="Times New Roman" w:hAnsi="Times New Roman"/>
                <w:sz w:val="24"/>
                <w:szCs w:val="24"/>
                <w:lang w:val="en-US"/>
              </w:rPr>
              <w:t>British Bulldog</w:t>
            </w:r>
            <w:r w:rsidRPr="00040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3-11 классы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040B30" w:rsidRPr="00040B30" w:rsidTr="00A600D9">
        <w:trPr>
          <w:jc w:val="center"/>
        </w:trPr>
        <w:tc>
          <w:tcPr>
            <w:tcW w:w="103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6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Линейка – закрытие (подведение итогов, награждение победителей и участников).</w:t>
            </w:r>
          </w:p>
        </w:tc>
        <w:tc>
          <w:tcPr>
            <w:tcW w:w="197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638" w:type="dxa"/>
            <w:shd w:val="clear" w:color="auto" w:fill="auto"/>
          </w:tcPr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методист ОУ</w:t>
            </w:r>
          </w:p>
          <w:p w:rsidR="00040B30" w:rsidRPr="00040B30" w:rsidRDefault="00040B30" w:rsidP="00040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30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</w:tbl>
    <w:p w:rsidR="00040B30" w:rsidRPr="00040B30" w:rsidRDefault="00040B30" w:rsidP="00040B30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040B30" w:rsidRPr="00040B30" w:rsidRDefault="00040B30" w:rsidP="00040B30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040B30" w:rsidRPr="00040B30" w:rsidRDefault="00040B30" w:rsidP="00040B30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6E1850" w:rsidRPr="00040B30" w:rsidRDefault="006E1850" w:rsidP="00040B30">
      <w:pPr>
        <w:spacing w:line="240" w:lineRule="auto"/>
        <w:rPr>
          <w:rFonts w:ascii="Times New Roman" w:hAnsi="Times New Roman"/>
        </w:rPr>
      </w:pPr>
    </w:p>
    <w:sectPr w:rsidR="006E1850" w:rsidRPr="00040B30" w:rsidSect="006E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2D93"/>
    <w:multiLevelType w:val="hybridMultilevel"/>
    <w:tmpl w:val="3C62DC94"/>
    <w:lvl w:ilvl="0" w:tplc="2B96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B30"/>
    <w:rsid w:val="00040B30"/>
    <w:rsid w:val="006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B30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040B3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40B30"/>
    <w:rPr>
      <w:rFonts w:ascii="Cambria" w:eastAsia="Times New Roman" w:hAnsi="Cambria" w:cs="Times New Roman"/>
      <w:sz w:val="24"/>
      <w:szCs w:val="24"/>
    </w:rPr>
  </w:style>
  <w:style w:type="character" w:styleId="a6">
    <w:name w:val="Subtle Emphasis"/>
    <w:uiPriority w:val="19"/>
    <w:qFormat/>
    <w:rsid w:val="00040B3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2016-11-05T13:27:00Z</dcterms:created>
  <dcterms:modified xsi:type="dcterms:W3CDTF">2016-11-05T13:28:00Z</dcterms:modified>
</cp:coreProperties>
</file>